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E0128B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CF14C6" w:rsidP="00B906ED">
      <w:pPr>
        <w:ind w:left="720"/>
        <w:rPr>
          <w:rFonts w:eastAsia="Century Gothic"/>
          <w:lang w:val="en-CA"/>
        </w:rPr>
      </w:pPr>
      <w:proofErr w:type="spellStart"/>
      <w:r w:rsidRPr="00CF14C6">
        <w:rPr>
          <w:b/>
          <w:lang w:val="en-CA"/>
        </w:rPr>
        <w:t>Elbasvir</w:t>
      </w:r>
      <w:proofErr w:type="spellEnd"/>
      <w:r w:rsidRPr="00CF14C6">
        <w:rPr>
          <w:b/>
          <w:lang w:val="en-CA"/>
        </w:rPr>
        <w:t xml:space="preserve"> / </w:t>
      </w:r>
      <w:proofErr w:type="spellStart"/>
      <w:r w:rsidRPr="00CF14C6">
        <w:rPr>
          <w:b/>
          <w:lang w:val="en-CA"/>
        </w:rPr>
        <w:t>Grazopr</w:t>
      </w:r>
      <w:r>
        <w:rPr>
          <w:b/>
          <w:lang w:val="en-CA"/>
        </w:rPr>
        <w:t>e</w:t>
      </w:r>
      <w:r w:rsidRPr="00CF14C6">
        <w:rPr>
          <w:b/>
          <w:lang w:val="en-CA"/>
        </w:rPr>
        <w:t>vir</w:t>
      </w:r>
      <w:proofErr w:type="spellEnd"/>
      <w:r w:rsidRPr="00CF14C6">
        <w:rPr>
          <w:b/>
          <w:lang w:val="en-CA"/>
        </w:rPr>
        <w:t xml:space="preserve"> (</w:t>
      </w:r>
      <w:proofErr w:type="spellStart"/>
      <w:r w:rsidRPr="00CF14C6">
        <w:rPr>
          <w:b/>
          <w:lang w:val="en-CA"/>
        </w:rPr>
        <w:t>Zepatier</w:t>
      </w:r>
      <w:proofErr w:type="spellEnd"/>
      <w:r w:rsidRPr="00CF14C6">
        <w:rPr>
          <w:b/>
          <w:lang w:val="en-CA"/>
        </w:rPr>
        <w:t>)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2B2DB7">
        <w:rPr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Atorvastatin</w:t>
      </w:r>
      <w:r w:rsidR="00510D1C" w:rsidRPr="00510D1C">
        <w:rPr>
          <w:color w:val="000000"/>
          <w:lang w:val="en-CA"/>
        </w:rPr>
        <w:t xml:space="preserve"> (</w:t>
      </w:r>
      <w:r>
        <w:rPr>
          <w:color w:val="000000"/>
          <w:lang w:val="en-CA"/>
        </w:rPr>
        <w:t>Lipi</w:t>
      </w:r>
      <w:r w:rsidR="00510D1C" w:rsidRPr="00510D1C">
        <w:rPr>
          <w:color w:val="000000"/>
          <w:lang w:val="en-CA"/>
        </w:rPr>
        <w:t>tor)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gramStart"/>
      <w:r w:rsidRPr="00BE7B9D">
        <w:rPr>
          <w:rFonts w:eastAsia="Century Gothic"/>
          <w:b/>
          <w:lang w:val="en-CA"/>
        </w:rPr>
        <w:t>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</w:t>
      </w:r>
      <w:proofErr w:type="spellStart"/>
      <w:r w:rsidR="002B2DB7">
        <w:rPr>
          <w:rFonts w:eastAsia="Century Gothic"/>
          <w:lang w:val="en-CA"/>
        </w:rPr>
        <w:t>gp</w:t>
      </w:r>
      <w:proofErr w:type="spellEnd"/>
      <w:r w:rsidR="002B2DB7">
        <w:rPr>
          <w:rFonts w:eastAsia="Century Gothic"/>
          <w:lang w:val="en-CA"/>
        </w:rPr>
        <w:t>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BE7B9D" w:rsidRDefault="00CF14C6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proofErr w:type="spellStart"/>
      <w:r w:rsidRPr="00CF14C6">
        <w:rPr>
          <w:rFonts w:eastAsia="Century Gothic"/>
          <w:b/>
          <w:i/>
          <w:lang w:val="en-CA"/>
        </w:rPr>
        <w:t>Elbasvir</w:t>
      </w:r>
      <w:proofErr w:type="spellEnd"/>
      <w:r w:rsidRPr="00CF14C6">
        <w:rPr>
          <w:rFonts w:eastAsia="Century Gothic"/>
          <w:b/>
          <w:i/>
          <w:lang w:val="en-CA"/>
        </w:rPr>
        <w:t xml:space="preserve"> / </w:t>
      </w:r>
      <w:proofErr w:type="spellStart"/>
      <w:r w:rsidRPr="00CF14C6">
        <w:rPr>
          <w:rFonts w:eastAsia="Century Gothic"/>
          <w:b/>
          <w:i/>
          <w:lang w:val="en-CA"/>
        </w:rPr>
        <w:t>Grazoprevir</w:t>
      </w:r>
      <w:proofErr w:type="spellEnd"/>
      <w:r w:rsidRPr="00CF14C6">
        <w:rPr>
          <w:rFonts w:eastAsia="Century Gothic"/>
          <w:b/>
          <w:i/>
          <w:lang w:val="en-CA"/>
        </w:rPr>
        <w:t xml:space="preserve"> (</w:t>
      </w:r>
      <w:proofErr w:type="spellStart"/>
      <w:r w:rsidRPr="00CF14C6">
        <w:rPr>
          <w:rFonts w:eastAsia="Century Gothic"/>
          <w:b/>
          <w:i/>
          <w:lang w:val="en-CA"/>
        </w:rPr>
        <w:t>Zepatier</w:t>
      </w:r>
      <w:proofErr w:type="spellEnd"/>
      <w:r w:rsidRPr="00CF14C6">
        <w:rPr>
          <w:rFonts w:eastAsia="Century Gothic"/>
          <w:b/>
          <w:i/>
          <w:lang w:val="en-CA"/>
        </w:rPr>
        <w:t>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>
        <w:rPr>
          <w:rFonts w:eastAsia="Century Gothic"/>
          <w:b/>
          <w:i/>
          <w:lang w:val="en-CA"/>
        </w:rPr>
        <w:t>Atorvastatin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CF14C6" w:rsidP="001375FF">
      <w:pPr>
        <w:jc w:val="both"/>
        <w:rPr>
          <w:lang w:val="en-CA"/>
        </w:rPr>
      </w:pPr>
      <w:proofErr w:type="spellStart"/>
      <w:r>
        <w:rPr>
          <w:rFonts w:eastAsia="Century Gothic"/>
          <w:lang w:val="en-CA"/>
        </w:rPr>
        <w:t>Elbasvir</w:t>
      </w:r>
      <w:proofErr w:type="spellEnd"/>
      <w:r>
        <w:rPr>
          <w:rFonts w:eastAsia="Century Gothic"/>
          <w:lang w:val="en-CA"/>
        </w:rPr>
        <w:t>/</w:t>
      </w:r>
      <w:proofErr w:type="spellStart"/>
      <w:r w:rsidRPr="00CF14C6">
        <w:rPr>
          <w:rFonts w:eastAsia="Century Gothic"/>
          <w:lang w:val="en-CA"/>
        </w:rPr>
        <w:t>Grazoprevir</w:t>
      </w:r>
      <w:proofErr w:type="spellEnd"/>
      <w:r w:rsidRPr="00CF14C6">
        <w:rPr>
          <w:rFonts w:eastAsia="Century Gothic"/>
          <w:lang w:val="en-CA"/>
        </w:rPr>
        <w:t xml:space="preserve"> (</w:t>
      </w:r>
      <w:proofErr w:type="spellStart"/>
      <w:r w:rsidRPr="00CF14C6">
        <w:rPr>
          <w:rFonts w:eastAsia="Century Gothic"/>
          <w:lang w:val="en-CA"/>
        </w:rPr>
        <w:t>Zepatier</w:t>
      </w:r>
      <w:proofErr w:type="spellEnd"/>
      <w:r w:rsidRPr="00CF14C6">
        <w:rPr>
          <w:rFonts w:eastAsia="Century Gothic"/>
          <w:lang w:val="en-CA"/>
        </w:rPr>
        <w:t>)</w:t>
      </w:r>
      <w:r w:rsidR="00510D1C" w:rsidRPr="00510D1C">
        <w:rPr>
          <w:rFonts w:eastAsia="Century Gothic"/>
          <w:lang w:val="en-CA"/>
        </w:rPr>
        <w:t xml:space="preserve"> + </w:t>
      </w:r>
      <w:r>
        <w:rPr>
          <w:rFonts w:eastAsia="Century Gothic"/>
          <w:lang w:val="en-CA"/>
        </w:rPr>
        <w:t>Atorvastatin</w:t>
      </w:r>
      <w:r w:rsidR="00BD1D14">
        <w:rPr>
          <w:rFonts w:eastAsia="Century Gothic"/>
          <w:lang w:val="en-CA"/>
        </w:rPr>
        <w:t xml:space="preserve"> 20 mg die: ↑ </w:t>
      </w:r>
      <w:r>
        <w:rPr>
          <w:rFonts w:eastAsia="Century Gothic"/>
          <w:lang w:val="en-CA"/>
        </w:rPr>
        <w:t>3</w:t>
      </w:r>
      <w:r w:rsidR="00BD1D14">
        <w:rPr>
          <w:rFonts w:eastAsia="Century Gothic"/>
          <w:lang w:val="en-CA"/>
        </w:rPr>
        <w:t xml:space="preserve">-fold </w:t>
      </w:r>
      <w:r>
        <w:rPr>
          <w:rFonts w:eastAsia="Century Gothic"/>
          <w:lang w:val="en-CA"/>
        </w:rPr>
        <w:t>Atorvastatin</w:t>
      </w:r>
      <w:r w:rsidR="00BD1D14">
        <w:rPr>
          <w:rFonts w:eastAsia="Century Gothic"/>
          <w:lang w:val="en-CA"/>
        </w:rPr>
        <w:t xml:space="preserve"> AUC</w:t>
      </w:r>
      <w:r w:rsidR="00510D1C" w:rsidRPr="00510D1C">
        <w:rPr>
          <w:rFonts w:eastAsia="Century Gothic"/>
          <w:lang w:val="en-CA"/>
        </w:rPr>
        <w:t xml:space="preserve">. The </w:t>
      </w:r>
      <w:r w:rsidR="00510D1C">
        <w:rPr>
          <w:rFonts w:eastAsia="Century Gothic"/>
          <w:lang w:val="en-CA"/>
        </w:rPr>
        <w:t xml:space="preserve">product </w:t>
      </w:r>
      <w:r w:rsidR="00510D1C" w:rsidRPr="00510D1C">
        <w:rPr>
          <w:rFonts w:eastAsia="Century Gothic"/>
          <w:lang w:val="en-CA"/>
        </w:rPr>
        <w:t xml:space="preserve">monograph recommends not </w:t>
      </w:r>
      <w:r w:rsidR="00510D1C">
        <w:rPr>
          <w:rFonts w:eastAsia="Century Gothic"/>
          <w:lang w:val="en-CA"/>
        </w:rPr>
        <w:t>using</w:t>
      </w:r>
      <w:r w:rsidR="00510D1C" w:rsidRPr="00510D1C">
        <w:rPr>
          <w:rFonts w:eastAsia="Century Gothic"/>
          <w:lang w:val="en-CA"/>
        </w:rPr>
        <w:t xml:space="preserve"> more than </w:t>
      </w:r>
      <w:r>
        <w:rPr>
          <w:rFonts w:eastAsia="Century Gothic"/>
          <w:lang w:val="en-CA"/>
        </w:rPr>
        <w:t>2</w:t>
      </w:r>
      <w:r w:rsidR="00510D1C" w:rsidRPr="00510D1C">
        <w:rPr>
          <w:rFonts w:eastAsia="Century Gothic"/>
          <w:lang w:val="en-CA"/>
        </w:rPr>
        <w:t xml:space="preserve">0 mg of </w:t>
      </w:r>
      <w:r>
        <w:rPr>
          <w:rFonts w:eastAsia="Century Gothic"/>
          <w:lang w:val="en-CA"/>
        </w:rPr>
        <w:t>Atorvastatin</w:t>
      </w:r>
      <w:r w:rsidR="00510D1C" w:rsidRPr="00510D1C">
        <w:rPr>
          <w:rFonts w:eastAsia="Century Gothic"/>
          <w:lang w:val="en-CA"/>
        </w:rPr>
        <w:t xml:space="preserve"> daily.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CF14C6">
        <w:rPr>
          <w:rFonts w:eastAsia="Century Gothic"/>
          <w:u w:val="single"/>
          <w:lang w:val="en-CA"/>
        </w:rPr>
        <w:t>Atorvastatin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85285F" w:rsidRDefault="0085285F" w:rsidP="00B906ED">
      <w:pPr>
        <w:tabs>
          <w:tab w:val="left" w:pos="1965"/>
        </w:tabs>
        <w:rPr>
          <w:rFonts w:eastAsia="Century Gothic"/>
          <w:lang w:val="en-CA"/>
        </w:rPr>
      </w:pPr>
    </w:p>
    <w:p w:rsidR="0085285F" w:rsidRPr="0085285F" w:rsidRDefault="0085285F" w:rsidP="0085285F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85285F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In combination with </w:t>
      </w:r>
      <w:proofErr w:type="spellStart"/>
      <w:r w:rsidR="00CF14C6" w:rsidRPr="00CF14C6">
        <w:rPr>
          <w:rFonts w:eastAsia="Century Gothic"/>
          <w:b/>
          <w:lang w:val="en-CA"/>
        </w:rPr>
        <w:t>Elbasvir</w:t>
      </w:r>
      <w:proofErr w:type="spellEnd"/>
      <w:r w:rsidR="00CF14C6" w:rsidRPr="00CF14C6">
        <w:rPr>
          <w:rFonts w:eastAsia="Century Gothic"/>
          <w:b/>
          <w:lang w:val="en-CA"/>
        </w:rPr>
        <w:t>/</w:t>
      </w:r>
      <w:proofErr w:type="spellStart"/>
      <w:r w:rsidR="00CF14C6" w:rsidRPr="00CF14C6">
        <w:rPr>
          <w:rFonts w:eastAsia="Century Gothic"/>
          <w:b/>
          <w:lang w:val="en-CA"/>
        </w:rPr>
        <w:t>Grazoprevir</w:t>
      </w:r>
      <w:proofErr w:type="spellEnd"/>
      <w:r w:rsidR="00CF14C6" w:rsidRPr="00CF14C6">
        <w:rPr>
          <w:rFonts w:eastAsia="Century Gothic"/>
          <w:b/>
          <w:lang w:val="en-CA"/>
        </w:rPr>
        <w:t xml:space="preserve"> (</w:t>
      </w:r>
      <w:proofErr w:type="spellStart"/>
      <w:r w:rsidR="00CF14C6" w:rsidRPr="00CF14C6">
        <w:rPr>
          <w:rFonts w:eastAsia="Century Gothic"/>
          <w:b/>
          <w:lang w:val="en-CA"/>
        </w:rPr>
        <w:t>Zepatier</w:t>
      </w:r>
      <w:proofErr w:type="spellEnd"/>
      <w:r w:rsidR="00CF14C6" w:rsidRPr="00CF14C6">
        <w:rPr>
          <w:rFonts w:eastAsia="Century Gothic"/>
          <w:b/>
          <w:lang w:val="en-CA"/>
        </w:rPr>
        <w:t>)</w:t>
      </w:r>
      <w:r w:rsidRPr="0085285F">
        <w:rPr>
          <w:rFonts w:eastAsia="Century Gothic"/>
          <w:b/>
          <w:lang w:val="en-CA"/>
        </w:rPr>
        <w:t xml:space="preserve">, no more than </w:t>
      </w:r>
      <w:r w:rsidR="00CF14C6">
        <w:rPr>
          <w:rFonts w:eastAsia="Century Gothic"/>
          <w:b/>
          <w:lang w:val="en-CA"/>
        </w:rPr>
        <w:t>2</w:t>
      </w:r>
      <w:r w:rsidRPr="0085285F">
        <w:rPr>
          <w:rFonts w:eastAsia="Century Gothic"/>
          <w:b/>
          <w:lang w:val="en-CA"/>
        </w:rPr>
        <w:t xml:space="preserve">0 mg </w:t>
      </w:r>
      <w:r>
        <w:rPr>
          <w:rFonts w:eastAsia="Century Gothic"/>
          <w:b/>
          <w:lang w:val="en-CA"/>
        </w:rPr>
        <w:t xml:space="preserve">of </w:t>
      </w:r>
      <w:r w:rsidR="00CF14C6">
        <w:rPr>
          <w:rFonts w:eastAsia="Century Gothic"/>
          <w:b/>
          <w:lang w:val="en-CA"/>
        </w:rPr>
        <w:t>Atorvastatin</w:t>
      </w:r>
      <w:r w:rsidRPr="0085285F">
        <w:rPr>
          <w:rFonts w:eastAsia="Century Gothic"/>
          <w:b/>
          <w:lang w:val="en-CA"/>
        </w:rPr>
        <w:t xml:space="preserve"> daily is recommended.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2DB7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CF14C6">
        <w:rPr>
          <w:rFonts w:eastAsia="Century Gothic"/>
          <w:lang w:val="en-CA"/>
        </w:rPr>
        <w:t>Atorvastatin</w:t>
      </w:r>
      <w:r w:rsidRPr="002B2DB7">
        <w:rPr>
          <w:rFonts w:eastAsia="Century Gothic"/>
          <w:lang w:val="en-CA"/>
        </w:rPr>
        <w:t xml:space="preserve">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="00510D1C"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Default="00510D1C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="00CF14C6">
        <w:rPr>
          <w:rFonts w:eastAsia="Century Gothic"/>
          <w:lang w:val="en-CA"/>
        </w:rPr>
        <w:t>Atorvastatin</w:t>
      </w:r>
      <w:r w:rsidRPr="002B2DB7">
        <w:rPr>
          <w:rFonts w:eastAsia="Century Gothic"/>
          <w:lang w:val="en-CA"/>
        </w:rPr>
        <w:t xml:space="preserve"> dose to</w:t>
      </w:r>
      <w:r>
        <w:rPr>
          <w:rFonts w:eastAsia="Century Gothic"/>
          <w:lang w:val="en-CA"/>
        </w:rPr>
        <w:t xml:space="preserve"> </w:t>
      </w:r>
      <w:r w:rsidR="00CF14C6">
        <w:rPr>
          <w:rFonts w:eastAsia="Century Gothic"/>
          <w:lang w:val="en-CA"/>
        </w:rPr>
        <w:t>2</w:t>
      </w:r>
      <w:bookmarkStart w:id="1" w:name="_GoBack"/>
      <w:bookmarkEnd w:id="1"/>
      <w:r>
        <w:rPr>
          <w:rFonts w:eastAsia="Century Gothic"/>
          <w:lang w:val="en-CA"/>
        </w:rPr>
        <w:t xml:space="preserve">0 mg DIE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CF14C6" w:rsidRPr="00CF14C6" w:rsidRDefault="00CF14C6" w:rsidP="00CF14C6">
      <w:pPr>
        <w:pStyle w:val="Paragraphedeliste"/>
        <w:rPr>
          <w:rFonts w:eastAsia="Century Gothic"/>
          <w:lang w:val="en-CA"/>
        </w:rPr>
      </w:pPr>
    </w:p>
    <w:p w:rsidR="00CF14C6" w:rsidRDefault="00CF14C6" w:rsidP="00CF14C6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CF14C6">
        <w:rPr>
          <w:rFonts w:eastAsia="Century Gothic"/>
          <w:lang w:val="en-CA"/>
        </w:rPr>
        <w:t>Keep the same dose of Atorvastatin</w:t>
      </w:r>
    </w:p>
    <w:p w:rsidR="002B2DB7" w:rsidRPr="002B2DB7" w:rsidRDefault="002B2DB7" w:rsidP="002B2DB7">
      <w:pPr>
        <w:pStyle w:val="Paragraphedeliste"/>
        <w:rPr>
          <w:rFonts w:eastAsia="Century Gothic"/>
          <w:lang w:val="en-CA"/>
        </w:rPr>
      </w:pPr>
    </w:p>
    <w:p w:rsidR="00B906ED" w:rsidRPr="002B2DB7" w:rsidRDefault="002B2DB7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="00CF14C6">
        <w:rPr>
          <w:rFonts w:eastAsia="Century Gothic"/>
          <w:lang w:val="en-CA"/>
        </w:rPr>
        <w:t>Atorvastatin</w:t>
      </w:r>
      <w:r w:rsidRPr="002B2DB7">
        <w:rPr>
          <w:rFonts w:eastAsia="Century Gothic"/>
          <w:lang w:val="en-CA"/>
        </w:rPr>
        <w:t xml:space="preserve"> dose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</w:t>
      </w:r>
      <w:r w:rsidR="00510D1C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7C" w:rsidRDefault="0017187C" w:rsidP="00CD5A4A">
      <w:r>
        <w:separator/>
      </w:r>
    </w:p>
  </w:endnote>
  <w:endnote w:type="continuationSeparator" w:id="0">
    <w:p w:rsidR="0017187C" w:rsidRDefault="0017187C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7C" w:rsidRDefault="0017187C" w:rsidP="00CD5A4A">
      <w:r>
        <w:separator/>
      </w:r>
    </w:p>
  </w:footnote>
  <w:footnote w:type="continuationSeparator" w:id="0">
    <w:p w:rsidR="0017187C" w:rsidRDefault="0017187C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F14C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F14C6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187C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10D1C"/>
    <w:rsid w:val="00533604"/>
    <w:rsid w:val="00547DB4"/>
    <w:rsid w:val="0055724E"/>
    <w:rsid w:val="00570DD4"/>
    <w:rsid w:val="005733C2"/>
    <w:rsid w:val="0057780E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5285F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24D82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D1D14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CF14C6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DE0469"/>
    <w:rsid w:val="00E0128B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D531C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B549-AC65-492D-8F9D-8D4AEED8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1767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2019-05-16T12:55:00Z</dcterms:created>
  <dcterms:modified xsi:type="dcterms:W3CDTF">2019-05-16T12:55:00Z</dcterms:modified>
</cp:coreProperties>
</file>