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D7670" w:rsidP="00567809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Sofosbuvir/Velpatasvir/</w:t>
      </w:r>
      <w:r w:rsidRPr="007D7670">
        <w:rPr>
          <w:b/>
          <w:lang w:val="fr-CA"/>
        </w:rPr>
        <w:t>Voxilaprévir (Vosevi)</w:t>
      </w:r>
      <w:r w:rsidR="00567809">
        <w:rPr>
          <w:b/>
          <w:lang w:val="fr-CA"/>
        </w:rPr>
        <w:t xml:space="preserve"> 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005C34" w:rsidRPr="00005C34">
        <w:rPr>
          <w:rFonts w:eastAsia="Century Gothic"/>
          <w:lang w:val="fr-CA"/>
        </w:rPr>
        <w:t>Rosuvastatine (Crestor)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974BF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>
        <w:rPr>
          <w:rFonts w:eastAsia="Century Gothic"/>
          <w:b/>
          <w:bCs/>
          <w:i/>
          <w:lang w:val="fr-CA"/>
        </w:rPr>
        <w:t>Sofosbuvir/Velpatasvir/</w:t>
      </w:r>
      <w:r w:rsidRPr="005414A7">
        <w:rPr>
          <w:rFonts w:eastAsia="Century Gothic"/>
          <w:b/>
          <w:bCs/>
          <w:i/>
          <w:lang w:val="fr-CA"/>
        </w:rPr>
        <w:t>Voxilaprévir (Vosevi)</w:t>
      </w:r>
      <w:r w:rsidRPr="005414A7">
        <w:rPr>
          <w:rFonts w:eastAsia="Century Gothic"/>
          <w:i/>
          <w:lang w:val="fr-CA"/>
        </w:rPr>
        <w:t xml:space="preserve"> </w:t>
      </w:r>
      <w:r w:rsidRPr="005414A7">
        <w:rPr>
          <w:rFonts w:eastAsia="Century Gothic"/>
          <w:b/>
          <w:bCs/>
          <w:i/>
          <w:lang w:val="fr-CA"/>
        </w:rPr>
        <w:t xml:space="preserve">et </w:t>
      </w:r>
      <w:r w:rsidR="00005C34" w:rsidRPr="00005C34">
        <w:rPr>
          <w:rFonts w:eastAsia="Century Gothic"/>
          <w:b/>
          <w:bCs/>
          <w:i/>
          <w:lang w:val="fr-CA"/>
        </w:rPr>
        <w:t>Rosuvastatine (Crestor)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Pr="005414A7">
        <w:rPr>
          <w:rFonts w:eastAsia="Century Gothic"/>
          <w:i/>
          <w:lang w:val="fr-CA"/>
        </w:rPr>
        <w:t> </w:t>
      </w:r>
      <w:r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1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lang w:val="fr-CA"/>
        </w:rPr>
        <w:t>Sofosbuvir / Velpatasvir / Voxilaprévir (Vosevi) + Rosuvastatine 10 mg die : ↑ 7,4 fois la SSC de la Rosuvastatine. La monographie contre-indique cette association.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(Rosuvastatine)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005C34" w:rsidRPr="005414A7" w:rsidRDefault="00005C34" w:rsidP="00005C34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L’association du </w:t>
      </w:r>
      <w:r w:rsidRPr="005414A7">
        <w:rPr>
          <w:rFonts w:eastAsia="Century Gothic"/>
          <w:b/>
          <w:bCs/>
          <w:lang w:val="fr-CA"/>
        </w:rPr>
        <w:t xml:space="preserve">Sofosbuvir / Velpatasvir / Voxilaprévir (Vosevi) </w:t>
      </w:r>
      <w:r w:rsidRPr="005414A7">
        <w:rPr>
          <w:b/>
          <w:bCs/>
          <w:lang w:val="fr-CA"/>
        </w:rPr>
        <w:t>et la Rosuvastatine est contre-indiquée selon la monographie.</w:t>
      </w:r>
      <w:r w:rsidRPr="005414A7">
        <w:rPr>
          <w:rFonts w:eastAsia="Century Gothic"/>
          <w:b/>
          <w:bCs/>
          <w:lang w:val="fr-CA"/>
        </w:rPr>
        <w:t>*</w:t>
      </w:r>
    </w:p>
    <w:p w:rsidR="00005C34" w:rsidRPr="003B33D6" w:rsidRDefault="00005C34" w:rsidP="00005C34">
      <w:pPr>
        <w:rPr>
          <w:rFonts w:eastAsia="Century Gothic"/>
          <w:rtl/>
        </w:rPr>
      </w:pPr>
    </w:p>
    <w:p w:rsidR="00005C34" w:rsidRPr="0006557A" w:rsidRDefault="00005C34" w:rsidP="00005C3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Rosuvastatine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005C34" w:rsidRPr="0006557A" w:rsidRDefault="00005C34" w:rsidP="00005C34">
      <w:pPr>
        <w:pStyle w:val="Paragraphedeliste"/>
        <w:jc w:val="both"/>
        <w:rPr>
          <w:rFonts w:eastAsia="Century Gothic"/>
          <w:lang w:val="fr-CA"/>
        </w:rPr>
      </w:pPr>
    </w:p>
    <w:p w:rsidR="00005C34" w:rsidRPr="0006557A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Substituer la Rosuvastatine pour ______________________________________________ REN :_______</w:t>
      </w:r>
    </w:p>
    <w:p w:rsidR="00005C34" w:rsidRPr="0006557A" w:rsidRDefault="00005C34" w:rsidP="00005C34">
      <w:pPr>
        <w:pStyle w:val="Paragraphedeliste"/>
        <w:rPr>
          <w:rFonts w:eastAsia="Century Gothic"/>
          <w:lang w:val="fr-CA"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4044D2">
        <w:rPr>
          <w:rFonts w:eastAsia="Century Gothic"/>
        </w:rPr>
        <w:t>Autre :_____________________________________________________________________ REN :_______</w:t>
      </w:r>
    </w:p>
    <w:p w:rsidR="00005C34" w:rsidRPr="0027057B" w:rsidRDefault="00005C34" w:rsidP="00005C34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05" w:rsidRDefault="00785B05" w:rsidP="00CD5A4A">
      <w:r>
        <w:separator/>
      </w:r>
    </w:p>
  </w:endnote>
  <w:endnote w:type="continuationSeparator" w:id="0">
    <w:p w:rsidR="00785B05" w:rsidRDefault="00785B0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280460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05" w:rsidRDefault="00785B05" w:rsidP="00CD5A4A">
      <w:r>
        <w:separator/>
      </w:r>
    </w:p>
  </w:footnote>
  <w:footnote w:type="continuationSeparator" w:id="0">
    <w:p w:rsidR="00785B05" w:rsidRDefault="00785B0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5B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85B05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80460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67809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85B05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5465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C620-E638-4A29-BFAD-1293EAF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1884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2021-03-16T08:41:00Z</dcterms:created>
  <dcterms:modified xsi:type="dcterms:W3CDTF">2021-03-16T08:41:00Z</dcterms:modified>
</cp:coreProperties>
</file>