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AF435B" w:rsidP="00AF435B">
      <w:pPr>
        <w:ind w:left="720"/>
        <w:rPr>
          <w:color w:val="000000"/>
          <w:lang w:val="fr-CA"/>
        </w:rPr>
      </w:pPr>
      <w:r w:rsidRPr="00AF435B">
        <w:rPr>
          <w:b/>
          <w:lang w:val="fr-CA"/>
        </w:rPr>
        <w:t>Glécaprévir/Pibrentasvir (Maviret)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>
        <w:rPr>
          <w:color w:val="000000"/>
          <w:lang w:val="fr-CA"/>
        </w:rPr>
        <w:t xml:space="preserve">  </w:t>
      </w:r>
      <w:r w:rsidR="00744FF3">
        <w:rPr>
          <w:color w:val="000000"/>
          <w:lang w:val="fr-CA"/>
        </w:rPr>
        <w:t xml:space="preserve"> </w:t>
      </w:r>
      <w:r w:rsidR="00AF581A" w:rsidRPr="00AF581A">
        <w:rPr>
          <w:rFonts w:eastAsia="Century Gothic"/>
          <w:lang w:val="fr-CA"/>
        </w:rPr>
        <w:t>Simvastatin</w:t>
      </w:r>
      <w:r w:rsidR="00E62D18">
        <w:rPr>
          <w:rFonts w:eastAsia="Century Gothic"/>
          <w:lang w:val="fr-CA"/>
        </w:rPr>
        <w:t>e</w:t>
      </w:r>
      <w:r w:rsidR="00AF581A" w:rsidRPr="00AF581A">
        <w:rPr>
          <w:rFonts w:eastAsia="Century Gothic"/>
          <w:lang w:val="fr-CA"/>
        </w:rPr>
        <w:t xml:space="preserve"> (Zocor)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F435B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AF435B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AF581A">
        <w:rPr>
          <w:rFonts w:eastAsia="Century Gothic"/>
          <w:b/>
          <w:bCs/>
          <w:i/>
          <w:lang w:val="fr-CA"/>
        </w:rPr>
        <w:t xml:space="preserve">Simvastatine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AF435B" w:rsidRPr="00412DD7" w:rsidRDefault="00AF581A" w:rsidP="00AF435B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  <w:r w:rsidR="00AF435B" w:rsidRPr="00AF435B">
        <w:rPr>
          <w:rFonts w:eastAsia="Century Gothic"/>
          <w:bCs/>
          <w:lang w:val="fr-CA"/>
        </w:rPr>
        <w:tab/>
      </w:r>
    </w:p>
    <w:p w:rsidR="00AF581A" w:rsidRDefault="00AF435B" w:rsidP="00AF435B">
      <w:pPr>
        <w:rPr>
          <w:rFonts w:eastAsia="Century Gothic"/>
          <w:bCs/>
          <w:lang w:val="fr-CA"/>
        </w:rPr>
      </w:pPr>
      <w:r w:rsidRPr="00AF435B">
        <w:rPr>
          <w:rFonts w:eastAsia="Century Gothic"/>
          <w:bCs/>
          <w:lang w:val="fr-CA"/>
        </w:rPr>
        <w:t>• Glécaprévir/Pibrentasvir (Maviret) + Simvastatine 5 mg die : ↑ 2,3 fois la SSC de la Simvastatine. La monographie recommande d’éviter cette association.</w:t>
      </w:r>
    </w:p>
    <w:p w:rsidR="00AF435B" w:rsidRPr="005414A7" w:rsidRDefault="00AF435B" w:rsidP="00AF435B">
      <w:pPr>
        <w:rPr>
          <w:rFonts w:eastAsia="Century Gothic"/>
          <w:b/>
          <w:bCs/>
          <w:lang w:val="fr-CA"/>
        </w:rPr>
      </w:pPr>
    </w:p>
    <w:p w:rsidR="00AF581A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</w:t>
      </w:r>
      <w:r w:rsidR="00412DD7">
        <w:rPr>
          <w:rFonts w:eastAsia="Century Gothic"/>
          <w:u w:val="single"/>
          <w:lang w:val="fr-CA"/>
        </w:rPr>
        <w:t>ibles</w:t>
      </w:r>
      <w:bookmarkStart w:id="1" w:name="_GoBack"/>
      <w:bookmarkEnd w:id="1"/>
      <w:r w:rsidRPr="005414A7">
        <w:rPr>
          <w:rFonts w:eastAsia="Century Gothic"/>
          <w:u w:val="single"/>
          <w:lang w:val="fr-CA"/>
        </w:rPr>
        <w:t xml:space="preserve"> : </w:t>
      </w:r>
    </w:p>
    <w:p w:rsidR="00AF435B" w:rsidRDefault="00AF435B" w:rsidP="00AF581A">
      <w:pPr>
        <w:rPr>
          <w:rFonts w:eastAsia="Century Gothic"/>
          <w:b/>
          <w:lang w:val="fr-CA"/>
        </w:rPr>
      </w:pPr>
    </w:p>
    <w:p w:rsidR="00AF435B" w:rsidRPr="00AF435B" w:rsidRDefault="00AF435B" w:rsidP="00AF581A">
      <w:pPr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* </w:t>
      </w:r>
      <w:r w:rsidRPr="00AF435B">
        <w:rPr>
          <w:rFonts w:eastAsia="Century Gothic"/>
          <w:b/>
          <w:lang w:val="fr-CA"/>
        </w:rPr>
        <w:t xml:space="preserve">L’association du Glécaprévir/Pibrentasvir (Maviret) et </w:t>
      </w:r>
      <w:r w:rsidR="00412DD7">
        <w:rPr>
          <w:rFonts w:eastAsia="Century Gothic"/>
          <w:b/>
          <w:lang w:val="fr-CA"/>
        </w:rPr>
        <w:t xml:space="preserve">de la </w:t>
      </w:r>
      <w:r w:rsidRPr="00AF435B">
        <w:rPr>
          <w:rFonts w:eastAsia="Century Gothic"/>
          <w:b/>
          <w:lang w:val="fr-CA"/>
        </w:rPr>
        <w:t>Simvastatine est contre-indiquée selon la monographie.</w:t>
      </w:r>
      <w:r>
        <w:rPr>
          <w:rFonts w:eastAsia="Century Gothic"/>
          <w:b/>
          <w:lang w:val="fr-CA"/>
        </w:rPr>
        <w:t>*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Simvastatine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Substituer la</w:t>
      </w:r>
      <w:r w:rsidR="00412DD7">
        <w:rPr>
          <w:rFonts w:eastAsia="Century Gothic"/>
          <w:lang w:val="fr-CA"/>
        </w:rPr>
        <w:t xml:space="preserve"> </w:t>
      </w:r>
      <w:r w:rsidR="00AF435B">
        <w:rPr>
          <w:rFonts w:eastAsia="Century Gothic"/>
          <w:lang w:val="fr-CA"/>
        </w:rPr>
        <w:t>Simvastatine pour ___________</w:t>
      </w:r>
      <w:r w:rsidRPr="0006557A">
        <w:rPr>
          <w:rFonts w:eastAsia="Century Gothic"/>
          <w:lang w:val="fr-CA"/>
        </w:rPr>
        <w:t>________________________ REN :</w:t>
      </w:r>
      <w:r w:rsidR="00AF435B">
        <w:rPr>
          <w:rFonts w:eastAsia="Century Gothic"/>
          <w:lang w:val="fr-CA"/>
        </w:rPr>
        <w:t xml:space="preserve"> </w:t>
      </w:r>
      <w:r w:rsidRPr="0006557A">
        <w:rPr>
          <w:rFonts w:eastAsia="Century Gothic"/>
          <w:lang w:val="fr-CA"/>
        </w:rPr>
        <w:t>_______</w:t>
      </w:r>
    </w:p>
    <w:p w:rsidR="00AF581A" w:rsidRPr="00AF435B" w:rsidRDefault="00AF581A" w:rsidP="00AF435B">
      <w:pPr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AF435B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AF435B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A9" w:rsidRDefault="002423A9" w:rsidP="00CD5A4A">
      <w:r>
        <w:separator/>
      </w:r>
    </w:p>
  </w:endnote>
  <w:endnote w:type="continuationSeparator" w:id="0">
    <w:p w:rsidR="002423A9" w:rsidRDefault="002423A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412DD7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A9" w:rsidRDefault="002423A9" w:rsidP="00CD5A4A">
      <w:r>
        <w:separator/>
      </w:r>
    </w:p>
  </w:footnote>
  <w:footnote w:type="continuationSeparator" w:id="0">
    <w:p w:rsidR="002423A9" w:rsidRDefault="002423A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12DD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12DD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423A9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12DD7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63355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47F3E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35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31AE4"/>
    <w:rsid w:val="00E47E23"/>
    <w:rsid w:val="00E62D18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75C8D"/>
  <w15:docId w15:val="{BA43E782-C993-42B8-8747-2997BBD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2CBC-F699-4CA8-8E9F-7EDBBC6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1803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2</cp:revision>
  <cp:lastPrinted>2019-04-24T20:30:00Z</cp:lastPrinted>
  <dcterms:created xsi:type="dcterms:W3CDTF">2021-03-18T08:51:00Z</dcterms:created>
  <dcterms:modified xsi:type="dcterms:W3CDTF">2021-03-18T08:51:00Z</dcterms:modified>
</cp:coreProperties>
</file>